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E4" w:rsidRDefault="00A73BE4" w:rsidP="00A73BE4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333333"/>
        </w:rPr>
      </w:pPr>
      <w:r>
        <w:rPr>
          <w:rStyle w:val="Enfasicorsivo"/>
          <w:rFonts w:ascii="Arial" w:hAnsi="Arial" w:cs="Arial"/>
          <w:b/>
          <w:bCs/>
          <w:color w:val="333333"/>
        </w:rPr>
        <w:t>A che punto siamo?</w:t>
      </w:r>
    </w:p>
    <w:p w:rsidR="00A73BE4" w:rsidRDefault="00A73BE4" w:rsidP="00A73BE4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Le reti di progetto stanno lavorando al mantenimento e al coinvolgimento degli </w:t>
      </w:r>
      <w:proofErr w:type="spellStart"/>
      <w:r>
        <w:rPr>
          <w:rFonts w:ascii="Arial" w:hAnsi="Arial" w:cs="Arial"/>
          <w:color w:val="333333"/>
        </w:rPr>
        <w:t>stakeholders</w:t>
      </w:r>
      <w:proofErr w:type="spellEnd"/>
      <w:r>
        <w:rPr>
          <w:rFonts w:ascii="Arial" w:hAnsi="Arial" w:cs="Arial"/>
          <w:color w:val="333333"/>
        </w:rPr>
        <w:t xml:space="preserve"> territoriali e dei potenzia</w:t>
      </w:r>
      <w:bookmarkStart w:id="0" w:name="_GoBack"/>
      <w:bookmarkEnd w:id="0"/>
      <w:r>
        <w:rPr>
          <w:rFonts w:ascii="Arial" w:hAnsi="Arial" w:cs="Arial"/>
          <w:color w:val="333333"/>
        </w:rPr>
        <w:t>li </w:t>
      </w:r>
      <w:proofErr w:type="spellStart"/>
      <w:r>
        <w:rPr>
          <w:rStyle w:val="Enfasicorsivo"/>
          <w:rFonts w:ascii="Arial" w:hAnsi="Arial" w:cs="Arial"/>
          <w:color w:val="333333"/>
        </w:rPr>
        <w:t>donors</w:t>
      </w:r>
      <w:proofErr w:type="spellEnd"/>
      <w:r>
        <w:rPr>
          <w:rFonts w:ascii="Arial" w:hAnsi="Arial" w:cs="Arial"/>
          <w:color w:val="333333"/>
        </w:rPr>
        <w:t>, in ottica di aumento degli enti coinvolti a diverso titolo nel progetto. Si sta procedendo nel lavoro di condivisione e di successivo accreditamento degli enti al Sistema Informativo Zonale (SIZ), che garantisce la condivisione della cartella sociale: 16 i nuovi accreditamenti per il primo semestre della seconda annualità di progetto, superando il valore atteso per tutta la seconda annualità.</w:t>
      </w:r>
    </w:p>
    <w:p w:rsidR="000F08F2" w:rsidRDefault="000F08F2" w:rsidP="00A73BE4">
      <w:pPr>
        <w:jc w:val="both"/>
      </w:pPr>
    </w:p>
    <w:sectPr w:rsidR="000F0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AC"/>
    <w:rsid w:val="000F08F2"/>
    <w:rsid w:val="005C2DAC"/>
    <w:rsid w:val="00A7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7AD94-0677-411C-BD78-71BBE467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73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UDP3</dc:creator>
  <cp:keywords/>
  <dc:description/>
  <cp:lastModifiedBy>UDP3</cp:lastModifiedBy>
  <cp:revision>2</cp:revision>
  <dcterms:created xsi:type="dcterms:W3CDTF">2018-02-13T10:14:00Z</dcterms:created>
  <dcterms:modified xsi:type="dcterms:W3CDTF">2018-02-13T10:16:00Z</dcterms:modified>
</cp:coreProperties>
</file>